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AB" w:rsidRDefault="00D24DAB"/>
    <w:p w:rsidR="00706FD5" w:rsidRDefault="00706FD5" w:rsidP="00706FD5">
      <w:pPr>
        <w:jc w:val="right"/>
      </w:pPr>
    </w:p>
    <w:p w:rsidR="00706FD5" w:rsidRPr="002B70E7" w:rsidRDefault="00706FD5" w:rsidP="00706FD5">
      <w:pPr>
        <w:jc w:val="right"/>
        <w:rPr>
          <w:b/>
        </w:rPr>
      </w:pPr>
      <w:r w:rsidRPr="002B70E7">
        <w:rPr>
          <w:b/>
        </w:rPr>
        <w:t>Приложение №1</w:t>
      </w:r>
    </w:p>
    <w:p w:rsidR="00706FD5" w:rsidRPr="002B70E7" w:rsidRDefault="00706FD5" w:rsidP="00706FD5">
      <w:pPr>
        <w:jc w:val="right"/>
        <w:rPr>
          <w:b/>
        </w:rPr>
      </w:pPr>
      <w:r w:rsidRPr="002B70E7">
        <w:rPr>
          <w:b/>
        </w:rPr>
        <w:t>к тендерной документации</w:t>
      </w:r>
    </w:p>
    <w:p w:rsidR="00706FD5" w:rsidRPr="00706FD5" w:rsidRDefault="00706FD5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35"/>
        <w:gridCol w:w="7195"/>
        <w:gridCol w:w="992"/>
        <w:gridCol w:w="1134"/>
        <w:gridCol w:w="1276"/>
        <w:gridCol w:w="1559"/>
      </w:tblGrid>
      <w:tr w:rsidR="00706FD5" w:rsidRPr="00706FD5" w:rsidTr="00EB37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</w:rPr>
              <w:t>№</w:t>
            </w:r>
            <w:r w:rsidR="002B70E7">
              <w:rPr>
                <w:rFonts w:eastAsia="Calibri"/>
                <w:b/>
              </w:rPr>
              <w:t xml:space="preserve"> лота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  <w:bCs/>
              </w:rPr>
            </w:pPr>
            <w:r w:rsidRPr="00706FD5">
              <w:rPr>
                <w:rFonts w:eastAsia="Calibri"/>
                <w:b/>
                <w:bCs/>
              </w:rPr>
              <w:t>Наименование товара</w:t>
            </w:r>
          </w:p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2B70E7" w:rsidP="000240E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 w:rsidR="00706FD5" w:rsidRPr="00706FD5">
              <w:rPr>
                <w:rFonts w:eastAsia="Calibri"/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  <w:bCs/>
              </w:rPr>
              <w:t xml:space="preserve">Ед. </w:t>
            </w:r>
            <w:proofErr w:type="spellStart"/>
            <w:r w:rsidRPr="00706FD5">
              <w:rPr>
                <w:rFonts w:eastAsia="Calibri"/>
                <w:b/>
                <w:bCs/>
              </w:rPr>
              <w:t>изм</w:t>
            </w:r>
            <w:proofErr w:type="spellEnd"/>
            <w:r w:rsidRPr="00706FD5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06FD5">
              <w:rPr>
                <w:rFonts w:eastAsia="Calibri"/>
                <w:b/>
                <w:bCs/>
              </w:rPr>
              <w:t>Цена за ед. в тенге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706FD5">
              <w:rPr>
                <w:rFonts w:eastAsia="Calibri"/>
                <w:b/>
                <w:bCs/>
              </w:rPr>
              <w:t>Общая сумма в тенге</w:t>
            </w:r>
          </w:p>
        </w:tc>
      </w:tr>
      <w:tr w:rsidR="00706FD5" w:rsidRPr="00706FD5" w:rsidTr="00EB37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rPr>
                <w:rFonts w:eastAsia="Calibri"/>
                <w:lang w:eastAsia="en-US"/>
              </w:rPr>
            </w:pPr>
            <w:r w:rsidRPr="00706FD5">
              <w:rPr>
                <w:rFonts w:eastAsia="Calibri"/>
                <w:lang w:eastAsia="en-US"/>
              </w:rPr>
              <w:t xml:space="preserve">Набор для проведения </w:t>
            </w:r>
            <w:proofErr w:type="spellStart"/>
            <w:r w:rsidRPr="00706FD5">
              <w:rPr>
                <w:rFonts w:eastAsia="Calibri"/>
                <w:lang w:eastAsia="en-US"/>
              </w:rPr>
              <w:t>пренатального</w:t>
            </w:r>
            <w:proofErr w:type="spellEnd"/>
            <w:r w:rsidRPr="00706FD5">
              <w:rPr>
                <w:rFonts w:eastAsia="Calibri"/>
                <w:lang w:eastAsia="en-US"/>
              </w:rPr>
              <w:t xml:space="preserve">  скрининга в сухих пятнах крови в 1 триместре беременности                  (двойной тест для определения плацентарного протеина, связанного с беременностью (ПАПП-А) и </w:t>
            </w:r>
            <w:proofErr w:type="spellStart"/>
            <w:r w:rsidRPr="00706FD5">
              <w:rPr>
                <w:rFonts w:eastAsia="Calibri"/>
                <w:lang w:eastAsia="en-US"/>
              </w:rPr>
              <w:t>бетт</w:t>
            </w:r>
            <w:proofErr w:type="gramStart"/>
            <w:r w:rsidRPr="00706FD5">
              <w:rPr>
                <w:rFonts w:eastAsia="Calibri"/>
                <w:lang w:eastAsia="en-US"/>
              </w:rPr>
              <w:t>а</w:t>
            </w:r>
            <w:proofErr w:type="spellEnd"/>
            <w:r w:rsidRPr="00706FD5">
              <w:rPr>
                <w:rFonts w:eastAsia="Calibri"/>
                <w:lang w:eastAsia="en-US"/>
              </w:rPr>
              <w:t>-</w:t>
            </w:r>
            <w:proofErr w:type="gramEnd"/>
            <w:r w:rsidRPr="00706FD5">
              <w:rPr>
                <w:rFonts w:eastAsia="Calibri"/>
                <w:lang w:eastAsia="en-US"/>
              </w:rPr>
              <w:t xml:space="preserve"> единицы хорионического гонадотропина (бета- ХГЧ) на анализаторе AutoDELFIA</w:t>
            </w:r>
          </w:p>
          <w:p w:rsidR="00706FD5" w:rsidRPr="00706FD5" w:rsidRDefault="00706FD5" w:rsidP="000240EE">
            <w:pPr>
              <w:rPr>
                <w:rFonts w:eastAsia="Calibri"/>
                <w:lang w:eastAsia="en-US"/>
              </w:rPr>
            </w:pPr>
          </w:p>
          <w:p w:rsidR="00706FD5" w:rsidRPr="00706FD5" w:rsidRDefault="00706FD5" w:rsidP="000240EE">
            <w:pPr>
              <w:rPr>
                <w:rFonts w:eastAsia="Calibri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Набор для количественного определения PAPP-A (Ассоциированного с </w:t>
            </w:r>
            <w:proofErr w:type="spellStart"/>
            <w:r w:rsidRPr="00706FD5">
              <w:rPr>
                <w:rFonts w:eastAsia="Calibri"/>
              </w:rPr>
              <w:t>бе-ременностью</w:t>
            </w:r>
            <w:proofErr w:type="spellEnd"/>
            <w:r w:rsidRPr="00706FD5">
              <w:rPr>
                <w:rFonts w:eastAsia="Calibri"/>
              </w:rPr>
              <w:t xml:space="preserve"> протеин</w:t>
            </w:r>
            <w:proofErr w:type="gramStart"/>
            <w:r w:rsidRPr="00706FD5">
              <w:rPr>
                <w:rFonts w:eastAsia="Calibri"/>
              </w:rPr>
              <w:t xml:space="preserve"> А</w:t>
            </w:r>
            <w:proofErr w:type="gramEnd"/>
            <w:r w:rsidRPr="00706FD5">
              <w:rPr>
                <w:rFonts w:eastAsia="Calibri"/>
              </w:rPr>
              <w:t xml:space="preserve"> плазмы человека) и свободной </w:t>
            </w:r>
            <w:proofErr w:type="spellStart"/>
            <w:r w:rsidRPr="00706FD5">
              <w:rPr>
                <w:rFonts w:eastAsia="Calibri"/>
              </w:rPr>
              <w:t>бета-субъединицы</w:t>
            </w:r>
            <w:proofErr w:type="spellEnd"/>
            <w:r w:rsidRPr="00706FD5">
              <w:rPr>
                <w:rFonts w:eastAsia="Calibri"/>
              </w:rPr>
              <w:t xml:space="preserve"> хорионического гонадотропина человека (свободная </w:t>
            </w:r>
            <w:proofErr w:type="spellStart"/>
            <w:r w:rsidRPr="00706FD5">
              <w:rPr>
                <w:rFonts w:eastAsia="Calibri"/>
              </w:rPr>
              <w:t>бета-ХГЧ</w:t>
            </w:r>
            <w:proofErr w:type="spellEnd"/>
            <w:r w:rsidRPr="00706FD5">
              <w:rPr>
                <w:rFonts w:eastAsia="Calibri"/>
              </w:rPr>
              <w:t xml:space="preserve">) в </w:t>
            </w:r>
            <w:proofErr w:type="spellStart"/>
            <w:r w:rsidRPr="00706FD5">
              <w:rPr>
                <w:rFonts w:eastAsia="Calibri"/>
              </w:rPr>
              <w:t>материн-ской</w:t>
            </w:r>
            <w:proofErr w:type="spellEnd"/>
            <w:r w:rsidRPr="00706FD5">
              <w:rPr>
                <w:rFonts w:eastAsia="Calibri"/>
              </w:rPr>
              <w:t xml:space="preserve"> крови, высушенной на фильтровальной бумаге, для </w:t>
            </w:r>
            <w:proofErr w:type="spellStart"/>
            <w:r w:rsidRPr="00706FD5">
              <w:rPr>
                <w:rFonts w:eastAsia="Calibri"/>
              </w:rPr>
              <w:t>пренатального</w:t>
            </w:r>
            <w:proofErr w:type="spellEnd"/>
            <w:r w:rsidRPr="00706FD5">
              <w:rPr>
                <w:rFonts w:eastAsia="Calibri"/>
              </w:rPr>
              <w:t xml:space="preserve"> скрининга  беременных на хромосомную патологию плода в первом </w:t>
            </w:r>
            <w:proofErr w:type="spellStart"/>
            <w:r w:rsidRPr="00706FD5">
              <w:rPr>
                <w:rFonts w:eastAsia="Calibri"/>
              </w:rPr>
              <w:t>три-местре</w:t>
            </w:r>
            <w:proofErr w:type="spellEnd"/>
            <w:r w:rsidRPr="00706FD5">
              <w:rPr>
                <w:rFonts w:eastAsia="Calibri"/>
              </w:rPr>
              <w:t xml:space="preserve"> беременности с использованием на закрытом анализаторе. Применяются совместно с программами вычисления степени риска </w:t>
            </w:r>
            <w:proofErr w:type="spellStart"/>
            <w:r w:rsidRPr="00706FD5">
              <w:rPr>
                <w:rFonts w:eastAsia="Calibri"/>
              </w:rPr>
              <w:t>Life</w:t>
            </w:r>
            <w:proofErr w:type="spellEnd"/>
            <w:r w:rsidRPr="00706FD5">
              <w:rPr>
                <w:rFonts w:eastAsia="Calibri"/>
              </w:rPr>
              <w:t xml:space="preserve"> </w:t>
            </w:r>
            <w:proofErr w:type="spellStart"/>
            <w:r w:rsidRPr="00706FD5">
              <w:rPr>
                <w:rFonts w:eastAsia="Calibri"/>
              </w:rPr>
              <w:t>Cycle</w:t>
            </w:r>
            <w:proofErr w:type="spellEnd"/>
            <w:r w:rsidRPr="00706FD5">
              <w:rPr>
                <w:rFonts w:eastAsia="Calibri"/>
              </w:rPr>
              <w:t xml:space="preserve"> (TM). Метод – </w:t>
            </w:r>
            <w:proofErr w:type="spellStart"/>
            <w:r w:rsidRPr="00706FD5">
              <w:rPr>
                <w:rFonts w:eastAsia="Calibri"/>
              </w:rPr>
              <w:t>иммунофлюоресценция</w:t>
            </w:r>
            <w:proofErr w:type="spellEnd"/>
            <w:r w:rsidRPr="00706FD5">
              <w:rPr>
                <w:rFonts w:eastAsia="Calibri"/>
              </w:rPr>
              <w:t xml:space="preserve"> с разрешением по времени на основе </w:t>
            </w:r>
            <w:proofErr w:type="spellStart"/>
            <w:r w:rsidRPr="00706FD5">
              <w:rPr>
                <w:rFonts w:eastAsia="Calibri"/>
              </w:rPr>
              <w:t>лантанидных</w:t>
            </w:r>
            <w:proofErr w:type="spellEnd"/>
            <w:r w:rsidRPr="00706FD5">
              <w:rPr>
                <w:rFonts w:eastAsia="Calibri"/>
              </w:rPr>
              <w:t xml:space="preserve">  (</w:t>
            </w:r>
            <w:proofErr w:type="spellStart"/>
            <w:r w:rsidRPr="00706FD5">
              <w:rPr>
                <w:rFonts w:eastAsia="Calibri"/>
              </w:rPr>
              <w:t>Eu</w:t>
            </w:r>
            <w:proofErr w:type="spellEnd"/>
            <w:r w:rsidRPr="00706FD5">
              <w:rPr>
                <w:rFonts w:eastAsia="Calibri"/>
              </w:rPr>
              <w:t xml:space="preserve"> и </w:t>
            </w:r>
            <w:proofErr w:type="spellStart"/>
            <w:r w:rsidRPr="00706FD5">
              <w:rPr>
                <w:rFonts w:eastAsia="Calibri"/>
              </w:rPr>
              <w:t>Sm</w:t>
            </w:r>
            <w:proofErr w:type="spellEnd"/>
            <w:r w:rsidRPr="00706FD5">
              <w:rPr>
                <w:rFonts w:eastAsia="Calibri"/>
              </w:rPr>
              <w:t xml:space="preserve">) меток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Длины волн измерения - 340 нм (возбуждение) и 615/640 нм (испускание)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Измерение флюоресценции на </w:t>
            </w:r>
            <w:proofErr w:type="spellStart"/>
            <w:r w:rsidRPr="00706FD5">
              <w:rPr>
                <w:rFonts w:eastAsia="Calibri"/>
              </w:rPr>
              <w:t>микропланшетах</w:t>
            </w:r>
            <w:proofErr w:type="spellEnd"/>
            <w:r w:rsidRPr="00706FD5">
              <w:rPr>
                <w:rFonts w:eastAsia="Calibri"/>
              </w:rPr>
              <w:t xml:space="preserve"> (96 лунок)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Концентрационный диапазон измерения: для PAPP-A = 0-22 </w:t>
            </w:r>
            <w:proofErr w:type="spellStart"/>
            <w:proofErr w:type="gramStart"/>
            <w:r w:rsidRPr="00706FD5">
              <w:rPr>
                <w:rFonts w:eastAsia="Calibri"/>
              </w:rPr>
              <w:t>Ед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/л, для свободной </w:t>
            </w:r>
            <w:proofErr w:type="spellStart"/>
            <w:r w:rsidRPr="00706FD5">
              <w:rPr>
                <w:rFonts w:eastAsia="Calibri"/>
              </w:rPr>
              <w:t>бета-субъединицы</w:t>
            </w:r>
            <w:proofErr w:type="spellEnd"/>
            <w:r w:rsidRPr="00706FD5">
              <w:rPr>
                <w:rFonts w:eastAsia="Calibri"/>
              </w:rPr>
              <w:t xml:space="preserve"> ХГЧ  = 0-500 </w:t>
            </w:r>
            <w:proofErr w:type="spellStart"/>
            <w:r w:rsidRPr="00706FD5">
              <w:rPr>
                <w:rFonts w:eastAsia="Calibri"/>
              </w:rPr>
              <w:t>нг</w:t>
            </w:r>
            <w:proofErr w:type="spellEnd"/>
            <w:r w:rsidRPr="00706FD5">
              <w:rPr>
                <w:rFonts w:eastAsia="Calibri"/>
              </w:rPr>
              <w:t xml:space="preserve">/мл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Стандарты на фильтровальных бланках (Ватман №903), не менее 6 уровней, откалиброванные по второму стандарту ВОЗ №80/558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Контроли на фильтровальных бланках (Ватман №903), 3 уровня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Процент разброса в параллелях (CV%) для  стандартов и контролей не более 10% по каждому из маркеров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Аналитическая чувствительность – менее чем 0.1 </w:t>
            </w:r>
            <w:proofErr w:type="spellStart"/>
            <w:proofErr w:type="gramStart"/>
            <w:r w:rsidRPr="00706FD5">
              <w:rPr>
                <w:rFonts w:eastAsia="Calibri"/>
              </w:rPr>
              <w:t>Ед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/л для ПАПП-А и менее чем 8 </w:t>
            </w:r>
            <w:proofErr w:type="spellStart"/>
            <w:r w:rsidRPr="00706FD5">
              <w:rPr>
                <w:rFonts w:eastAsia="Calibri"/>
              </w:rPr>
              <w:t>нг</w:t>
            </w:r>
            <w:proofErr w:type="spellEnd"/>
            <w:r w:rsidRPr="00706FD5">
              <w:rPr>
                <w:rFonts w:eastAsia="Calibri"/>
              </w:rPr>
              <w:t xml:space="preserve">/мл для св.бета ХГЧ 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proofErr w:type="spellStart"/>
            <w:r w:rsidRPr="00706FD5">
              <w:rPr>
                <w:rFonts w:eastAsia="Calibri"/>
              </w:rPr>
              <w:t>Воспроизводимость</w:t>
            </w:r>
            <w:proofErr w:type="spellEnd"/>
            <w:r w:rsidRPr="00706FD5">
              <w:rPr>
                <w:rFonts w:eastAsia="Calibri"/>
              </w:rPr>
              <w:t xml:space="preserve"> - не менее 98% в пределах срока годности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Состав набора: Стандарты (1 </w:t>
            </w:r>
            <w:proofErr w:type="spellStart"/>
            <w:r w:rsidRPr="00706FD5">
              <w:rPr>
                <w:rFonts w:eastAsia="Calibri"/>
              </w:rPr>
              <w:t>уп</w:t>
            </w:r>
            <w:proofErr w:type="spellEnd"/>
            <w:r w:rsidRPr="00706FD5">
              <w:rPr>
                <w:rFonts w:eastAsia="Calibri"/>
              </w:rPr>
              <w:t xml:space="preserve">), контроли (1 </w:t>
            </w:r>
            <w:proofErr w:type="spellStart"/>
            <w:r w:rsidRPr="00706FD5">
              <w:rPr>
                <w:rFonts w:eastAsia="Calibri"/>
              </w:rPr>
              <w:t>уп</w:t>
            </w:r>
            <w:proofErr w:type="spellEnd"/>
            <w:r w:rsidRPr="00706FD5">
              <w:rPr>
                <w:rFonts w:eastAsia="Calibri"/>
              </w:rPr>
              <w:t xml:space="preserve">), меченые </w:t>
            </w:r>
            <w:proofErr w:type="spellStart"/>
            <w:r w:rsidRPr="00706FD5">
              <w:rPr>
                <w:rFonts w:eastAsia="Calibri"/>
              </w:rPr>
              <w:t>Е</w:t>
            </w:r>
            <w:proofErr w:type="gramStart"/>
            <w:r w:rsidRPr="00706FD5">
              <w:rPr>
                <w:rFonts w:eastAsia="Calibri"/>
              </w:rPr>
              <w:t>u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 антитела к PAPP-A (5фл), меченые </w:t>
            </w:r>
            <w:proofErr w:type="spellStart"/>
            <w:r w:rsidRPr="00706FD5">
              <w:rPr>
                <w:rFonts w:eastAsia="Calibri"/>
              </w:rPr>
              <w:t>Sm</w:t>
            </w:r>
            <w:proofErr w:type="spellEnd"/>
            <w:r w:rsidRPr="00706FD5">
              <w:rPr>
                <w:rFonts w:eastAsia="Calibri"/>
              </w:rPr>
              <w:t xml:space="preserve"> антитела к ХГЧ (5 </w:t>
            </w:r>
            <w:proofErr w:type="spellStart"/>
            <w:r w:rsidRPr="00706FD5">
              <w:rPr>
                <w:rFonts w:eastAsia="Calibri"/>
              </w:rPr>
              <w:t>фл</w:t>
            </w:r>
            <w:proofErr w:type="spellEnd"/>
            <w:r w:rsidRPr="00706FD5">
              <w:rPr>
                <w:rFonts w:eastAsia="Calibri"/>
              </w:rPr>
              <w:t xml:space="preserve">),, буфер для инкубации (5 </w:t>
            </w:r>
            <w:proofErr w:type="spellStart"/>
            <w:r w:rsidRPr="00706FD5">
              <w:rPr>
                <w:rFonts w:eastAsia="Calibri"/>
              </w:rPr>
              <w:t>фл</w:t>
            </w:r>
            <w:proofErr w:type="spellEnd"/>
            <w:r w:rsidRPr="00706FD5">
              <w:rPr>
                <w:rFonts w:eastAsia="Calibri"/>
              </w:rPr>
              <w:t xml:space="preserve">),  </w:t>
            </w:r>
            <w:proofErr w:type="spellStart"/>
            <w:r w:rsidRPr="00706FD5">
              <w:rPr>
                <w:rFonts w:eastAsia="Calibri"/>
              </w:rPr>
              <w:t>микротитровальные</w:t>
            </w:r>
            <w:proofErr w:type="spellEnd"/>
            <w:r w:rsidRPr="00706FD5">
              <w:rPr>
                <w:rFonts w:eastAsia="Calibri"/>
              </w:rPr>
              <w:t xml:space="preserve"> планшеты (5 шт.), покрытые антителами к PAPP-A  и к свободной </w:t>
            </w:r>
            <w:proofErr w:type="spellStart"/>
            <w:r w:rsidRPr="00706FD5">
              <w:rPr>
                <w:rFonts w:eastAsia="Calibri"/>
              </w:rPr>
              <w:t>бета-субъединицы</w:t>
            </w:r>
            <w:proofErr w:type="spellEnd"/>
            <w:r w:rsidRPr="00706FD5">
              <w:rPr>
                <w:rFonts w:eastAsia="Calibri"/>
              </w:rPr>
              <w:t xml:space="preserve"> ХГЧ, сертификат контроля качества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На 480 определений по сухим пятнам крови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Маркировка  CE </w:t>
            </w:r>
            <w:proofErr w:type="spellStart"/>
            <w:r w:rsidRPr="00706FD5">
              <w:rPr>
                <w:rFonts w:eastAsia="Calibri"/>
              </w:rPr>
              <w:t>marked</w:t>
            </w:r>
            <w:proofErr w:type="spellEnd"/>
            <w:r w:rsidRPr="00706FD5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36</w:t>
            </w:r>
            <w:r w:rsidR="002B70E7">
              <w:rPr>
                <w:rFonts w:eastAsia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1 860 797,00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66 988 692,00</w:t>
            </w:r>
          </w:p>
        </w:tc>
      </w:tr>
      <w:tr w:rsidR="00706FD5" w:rsidRPr="00706FD5" w:rsidTr="00EB37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EB37A5" w:rsidP="000240EE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Усиливающий раствор для анализатора </w:t>
            </w:r>
            <w:proofErr w:type="spellStart"/>
            <w:r w:rsidRPr="00706FD5">
              <w:rPr>
                <w:rFonts w:eastAsia="Calibri"/>
                <w:lang w:eastAsia="en-US"/>
              </w:rPr>
              <w:t>AutoDELFIA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Усиливающий, готовый к использованию раствор </w:t>
            </w:r>
            <w:proofErr w:type="gramStart"/>
            <w:r w:rsidRPr="00706FD5">
              <w:rPr>
                <w:rFonts w:eastAsia="Calibri"/>
              </w:rPr>
              <w:t>с</w:t>
            </w:r>
            <w:proofErr w:type="gramEnd"/>
            <w:r w:rsidRPr="00706FD5">
              <w:rPr>
                <w:rFonts w:eastAsia="Calibri"/>
              </w:rPr>
              <w:t xml:space="preserve"> </w:t>
            </w:r>
            <w:proofErr w:type="gramStart"/>
            <w:r w:rsidRPr="00706FD5">
              <w:rPr>
                <w:rFonts w:eastAsia="Calibri"/>
              </w:rPr>
              <w:t>Тритон</w:t>
            </w:r>
            <w:proofErr w:type="gramEnd"/>
            <w:r w:rsidRPr="00706FD5">
              <w:rPr>
                <w:rFonts w:eastAsia="Calibri"/>
              </w:rPr>
              <w:t xml:space="preserve"> Х-100, </w:t>
            </w:r>
            <w:proofErr w:type="spellStart"/>
            <w:r w:rsidRPr="00706FD5">
              <w:rPr>
                <w:rFonts w:eastAsia="Calibri"/>
              </w:rPr>
              <w:t>глици-ном</w:t>
            </w:r>
            <w:proofErr w:type="spellEnd"/>
            <w:r w:rsidRPr="00706FD5">
              <w:rPr>
                <w:rFonts w:eastAsia="Calibri"/>
              </w:rPr>
              <w:t xml:space="preserve">, </w:t>
            </w:r>
            <w:proofErr w:type="spellStart"/>
            <w:r w:rsidRPr="00706FD5">
              <w:rPr>
                <w:rFonts w:eastAsia="Calibri"/>
              </w:rPr>
              <w:t>гидрохлорной</w:t>
            </w:r>
            <w:proofErr w:type="spellEnd"/>
            <w:r w:rsidRPr="00706FD5">
              <w:rPr>
                <w:rFonts w:eastAsia="Calibri"/>
              </w:rPr>
              <w:t xml:space="preserve"> кислотой и </w:t>
            </w:r>
            <w:proofErr w:type="spellStart"/>
            <w:r w:rsidRPr="00706FD5">
              <w:rPr>
                <w:rFonts w:eastAsia="Calibri"/>
              </w:rPr>
              <w:t>хелаторами</w:t>
            </w:r>
            <w:proofErr w:type="spellEnd"/>
            <w:r w:rsidRPr="00706FD5">
              <w:rPr>
                <w:rFonts w:eastAsia="Calibri"/>
              </w:rPr>
              <w:t xml:space="preserve">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Объем (8*250ml).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Маркировка  CE </w:t>
            </w:r>
            <w:proofErr w:type="spellStart"/>
            <w:r w:rsidRPr="00706FD5">
              <w:rPr>
                <w:rFonts w:eastAsia="Calibri"/>
              </w:rPr>
              <w:t>marked</w:t>
            </w:r>
            <w:proofErr w:type="spellEnd"/>
            <w:r w:rsidRPr="00706FD5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72 565,00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1 306 170,00</w:t>
            </w:r>
          </w:p>
        </w:tc>
      </w:tr>
      <w:tr w:rsidR="00706FD5" w:rsidRPr="00706FD5" w:rsidTr="00EB37A5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EB37A5" w:rsidP="000240E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Промывочный буфер для анализатора </w:t>
            </w:r>
            <w:proofErr w:type="spellStart"/>
            <w:r w:rsidRPr="00706FD5">
              <w:rPr>
                <w:rFonts w:eastAsia="Calibri"/>
                <w:lang w:eastAsia="en-US"/>
              </w:rPr>
              <w:t>AutoDELFIA</w:t>
            </w:r>
            <w:proofErr w:type="spell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>Промывочный б</w:t>
            </w:r>
            <w:r w:rsidR="00344F13">
              <w:rPr>
                <w:rFonts w:eastAsia="Calibri"/>
              </w:rPr>
              <w:t xml:space="preserve">уфер </w:t>
            </w:r>
            <w:r w:rsidRPr="00706FD5">
              <w:rPr>
                <w:rFonts w:eastAsia="Calibri"/>
              </w:rPr>
              <w:t xml:space="preserve">8 флаконов по 250мл 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Промывочный буфер для закрытого анализатора  является </w:t>
            </w:r>
            <w:proofErr w:type="spellStart"/>
            <w:r w:rsidRPr="00706FD5">
              <w:rPr>
                <w:rFonts w:eastAsia="Calibri"/>
              </w:rPr>
              <w:t>концентрирован-ным</w:t>
            </w:r>
            <w:proofErr w:type="spellEnd"/>
            <w:r w:rsidRPr="00706FD5">
              <w:rPr>
                <w:rFonts w:eastAsia="Calibri"/>
              </w:rPr>
              <w:t>, (25 кратный</w:t>
            </w:r>
            <w:proofErr w:type="gramStart"/>
            <w:r w:rsidRPr="00706FD5">
              <w:rPr>
                <w:rFonts w:eastAsia="Calibri"/>
              </w:rPr>
              <w:t xml:space="preserve"> )</w:t>
            </w:r>
            <w:proofErr w:type="gramEnd"/>
            <w:r w:rsidRPr="00706FD5">
              <w:rPr>
                <w:rFonts w:eastAsia="Calibri"/>
              </w:rPr>
              <w:t xml:space="preserve"> раствором </w:t>
            </w:r>
            <w:proofErr w:type="spellStart"/>
            <w:r w:rsidRPr="00706FD5">
              <w:rPr>
                <w:rFonts w:eastAsia="Calibri"/>
              </w:rPr>
              <w:t>Трис-HCl</w:t>
            </w:r>
            <w:proofErr w:type="spellEnd"/>
            <w:r w:rsidRPr="00706FD5">
              <w:rPr>
                <w:rFonts w:eastAsia="Calibri"/>
              </w:rPr>
              <w:t xml:space="preserve"> буфера (</w:t>
            </w:r>
            <w:proofErr w:type="spellStart"/>
            <w:r w:rsidRPr="00706FD5">
              <w:rPr>
                <w:rFonts w:eastAsia="Calibri"/>
              </w:rPr>
              <w:t>рН</w:t>
            </w:r>
            <w:proofErr w:type="spellEnd"/>
            <w:r w:rsidRPr="00706FD5">
              <w:rPr>
                <w:rFonts w:eastAsia="Calibri"/>
              </w:rPr>
              <w:t xml:space="preserve"> 7.8) с </w:t>
            </w:r>
            <w:proofErr w:type="spellStart"/>
            <w:r w:rsidRPr="00706FD5">
              <w:rPr>
                <w:rFonts w:eastAsia="Calibri"/>
              </w:rPr>
              <w:t>NaCl</w:t>
            </w:r>
            <w:proofErr w:type="spellEnd"/>
            <w:r w:rsidRPr="00706FD5">
              <w:rPr>
                <w:rFonts w:eastAsia="Calibri"/>
              </w:rPr>
              <w:t xml:space="preserve">, с Твин 20 и </w:t>
            </w:r>
            <w:proofErr w:type="spellStart"/>
            <w:r w:rsidRPr="00706FD5">
              <w:rPr>
                <w:rFonts w:eastAsia="Calibri"/>
              </w:rPr>
              <w:t>Germall</w:t>
            </w:r>
            <w:proofErr w:type="spellEnd"/>
            <w:r w:rsidRPr="00706FD5">
              <w:rPr>
                <w:rFonts w:eastAsia="Calibri"/>
              </w:rPr>
              <w:t xml:space="preserve"> II  в качестве консерванта. Объем (8*250ml)</w:t>
            </w:r>
          </w:p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Маркировка  CE </w:t>
            </w:r>
            <w:proofErr w:type="spellStart"/>
            <w:r w:rsidRPr="00706FD5">
              <w:rPr>
                <w:rFonts w:eastAsia="Calibri"/>
              </w:rPr>
              <w:t>marked</w:t>
            </w:r>
            <w:proofErr w:type="spellEnd"/>
            <w:r w:rsidRPr="00706FD5">
              <w:rPr>
                <w:rFonts w:eastAsia="Calibri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5328BB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706FD5" w:rsidRPr="00706FD5">
              <w:rPr>
                <w:rFonts w:eastAsia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88 710,00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5328BB" w:rsidP="000240E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2 483 880,00</w:t>
            </w:r>
          </w:p>
        </w:tc>
      </w:tr>
      <w:tr w:rsidR="00706FD5" w:rsidRPr="00706FD5" w:rsidTr="00EB37A5">
        <w:trPr>
          <w:trHeight w:val="3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EB37A5" w:rsidP="000240EE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Фильтровальные бланки для </w:t>
            </w:r>
            <w:proofErr w:type="spellStart"/>
            <w:r w:rsidRPr="00706FD5">
              <w:rPr>
                <w:rFonts w:eastAsia="Calibri"/>
              </w:rPr>
              <w:t>пренатального</w:t>
            </w:r>
            <w:proofErr w:type="spellEnd"/>
            <w:r w:rsidRPr="00706FD5">
              <w:rPr>
                <w:rFonts w:eastAsia="Calibri"/>
              </w:rPr>
              <w:t xml:space="preserve"> скрининга (1000 штук/упаковка)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rPr>
                <w:rFonts w:eastAsia="Calibri"/>
              </w:rPr>
            </w:pPr>
            <w:r w:rsidRPr="00706FD5">
              <w:rPr>
                <w:rFonts w:eastAsia="Calibri"/>
              </w:rPr>
              <w:t xml:space="preserve">Бумага TFN производится из 100% чистого хлопкового очеса без добавок для усиления прочности во влажном состоянии. Состав бумаги может влиять на стабильность собранного образца. </w:t>
            </w:r>
            <w:proofErr w:type="spellStart"/>
            <w:r w:rsidRPr="00706FD5">
              <w:rPr>
                <w:rFonts w:eastAsia="Calibri"/>
              </w:rPr>
              <w:t>Мунктелл</w:t>
            </w:r>
            <w:proofErr w:type="spellEnd"/>
            <w:r w:rsidRPr="00706FD5">
              <w:rPr>
                <w:rFonts w:eastAsia="Calibri"/>
              </w:rPr>
              <w:t xml:space="preserve"> полностью </w:t>
            </w:r>
            <w:proofErr w:type="spellStart"/>
            <w:proofErr w:type="gramStart"/>
            <w:r w:rsidRPr="00706FD5">
              <w:rPr>
                <w:rFonts w:eastAsia="Calibri"/>
              </w:rPr>
              <w:t>контро-лирует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 производственный процесс, чтобы гарантировать постоянство </w:t>
            </w:r>
            <w:proofErr w:type="spellStart"/>
            <w:r w:rsidRPr="00706FD5">
              <w:rPr>
                <w:rFonts w:eastAsia="Calibri"/>
              </w:rPr>
              <w:t>соста-ва</w:t>
            </w:r>
            <w:proofErr w:type="spellEnd"/>
            <w:r w:rsidRPr="00706FD5">
              <w:rPr>
                <w:rFonts w:eastAsia="Calibri"/>
              </w:rPr>
              <w:t xml:space="preserve">, равномерную толщину, скорость фильтрации, чистоту и поглощающую способность, обеспечивая высокое качество. Фильтровальные бланки для взятия крови беременных </w:t>
            </w:r>
            <w:proofErr w:type="spellStart"/>
            <w:r w:rsidRPr="00706FD5">
              <w:rPr>
                <w:rFonts w:eastAsia="Calibri"/>
              </w:rPr>
              <w:t>prenatal</w:t>
            </w:r>
            <w:proofErr w:type="spellEnd"/>
            <w:r w:rsidRPr="00706FD5">
              <w:rPr>
                <w:rFonts w:eastAsia="Calibri"/>
              </w:rPr>
              <w:t xml:space="preserve"> DBS </w:t>
            </w:r>
            <w:proofErr w:type="spellStart"/>
            <w:r w:rsidRPr="00706FD5">
              <w:rPr>
                <w:rFonts w:eastAsia="Calibri"/>
              </w:rPr>
              <w:t>cards</w:t>
            </w:r>
            <w:proofErr w:type="spellEnd"/>
            <w:r w:rsidRPr="00706FD5">
              <w:rPr>
                <w:rFonts w:eastAsia="Calibri"/>
              </w:rPr>
              <w:t xml:space="preserve">, 1уп./ 1000 бланков.  </w:t>
            </w:r>
            <w:proofErr w:type="spellStart"/>
            <w:proofErr w:type="gramStart"/>
            <w:r w:rsidRPr="00706FD5">
              <w:rPr>
                <w:rFonts w:eastAsia="Calibri"/>
              </w:rPr>
              <w:t>Фильтро-вальные</w:t>
            </w:r>
            <w:proofErr w:type="spellEnd"/>
            <w:proofErr w:type="gramEnd"/>
            <w:r w:rsidRPr="00706FD5">
              <w:rPr>
                <w:rFonts w:eastAsia="Calibri"/>
              </w:rPr>
              <w:t xml:space="preserve"> тест – бланки на основе фильтровальной бумаги S&amp;S 903, </w:t>
            </w:r>
            <w:proofErr w:type="spellStart"/>
            <w:r w:rsidRPr="00706FD5">
              <w:rPr>
                <w:rFonts w:eastAsia="Calibri"/>
              </w:rPr>
              <w:t>изготов-ленной</w:t>
            </w:r>
            <w:proofErr w:type="spellEnd"/>
            <w:r w:rsidRPr="00706FD5">
              <w:rPr>
                <w:rFonts w:eastAsia="Calibri"/>
              </w:rPr>
              <w:t xml:space="preserve"> из 100% хлопка. Внешний вид – форма прямоугольника, размером 70х120 мм, с текстом инструкции по взятию крови, тремя кружками для взятия крови. Плотность – 186.3 (160-195) г/м. Толщина – 0.531(0.46 – 0.58) мм. Объем  сыворотки – 1.54 (1.37 – 1.71) мкл на диск размером 3.2 мм. Время адсорбции сыворотки – 5.7 (5 - 30) сек. Диаметр пятна при нанесении  100 мкл сыворотки – 16 (15 – 17) мм. Фасовка – 1000 штук/упаковка. Условия хранения – 8 +25 С. Срок годности – 2 года </w:t>
            </w:r>
            <w:proofErr w:type="gramStart"/>
            <w:r w:rsidRPr="00706FD5">
              <w:rPr>
                <w:rFonts w:eastAsia="Calibri"/>
              </w:rPr>
              <w:t>с даты производства</w:t>
            </w:r>
            <w:proofErr w:type="gramEnd"/>
            <w:r w:rsidRPr="00706FD5">
              <w:rPr>
                <w:rFonts w:eastAsia="Calibr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center"/>
              <w:rPr>
                <w:rFonts w:eastAsia="Calibri"/>
              </w:rPr>
            </w:pPr>
            <w:r w:rsidRPr="00706FD5">
              <w:rPr>
                <w:rFonts w:eastAsia="Calibri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286,00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706FD5" w:rsidRDefault="00706FD5" w:rsidP="000240EE">
            <w:pPr>
              <w:jc w:val="right"/>
              <w:rPr>
                <w:rFonts w:eastAsia="Calibri"/>
              </w:rPr>
            </w:pPr>
            <w:r w:rsidRPr="00706FD5">
              <w:rPr>
                <w:rFonts w:eastAsia="Calibri"/>
              </w:rPr>
              <w:t>4 862 000,00</w:t>
            </w:r>
          </w:p>
        </w:tc>
      </w:tr>
      <w:tr w:rsidR="00706FD5" w:rsidRPr="00F819E0" w:rsidTr="00EB37A5">
        <w:tc>
          <w:tcPr>
            <w:tcW w:w="13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D5" w:rsidRPr="00706FD5" w:rsidRDefault="00706FD5" w:rsidP="000240EE">
            <w:pPr>
              <w:jc w:val="right"/>
              <w:rPr>
                <w:rFonts w:eastAsia="Calibri"/>
                <w:b/>
              </w:rPr>
            </w:pPr>
            <w:r w:rsidRPr="00706FD5">
              <w:rPr>
                <w:rFonts w:eastAsia="Calibri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D5" w:rsidRPr="002B70E7" w:rsidRDefault="005328BB" w:rsidP="000240EE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75 640 742</w:t>
            </w:r>
            <w:r w:rsidR="002B70E7" w:rsidRPr="002B70E7">
              <w:rPr>
                <w:rFonts w:eastAsia="Calibri"/>
                <w:b/>
              </w:rPr>
              <w:t>,00</w:t>
            </w:r>
          </w:p>
        </w:tc>
      </w:tr>
    </w:tbl>
    <w:p w:rsidR="00706FD5" w:rsidRDefault="00706FD5"/>
    <w:sectPr w:rsidR="00706FD5" w:rsidSect="00EB37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6FD5"/>
    <w:rsid w:val="00081FB0"/>
    <w:rsid w:val="002B70E7"/>
    <w:rsid w:val="00344F13"/>
    <w:rsid w:val="005328BB"/>
    <w:rsid w:val="0056492E"/>
    <w:rsid w:val="00646D04"/>
    <w:rsid w:val="00706FD5"/>
    <w:rsid w:val="00D24DAB"/>
    <w:rsid w:val="00EB37A5"/>
    <w:rsid w:val="00F5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Гос.закуп</dc:creator>
  <cp:lastModifiedBy>Гос.закуп</cp:lastModifiedBy>
  <cp:revision>5</cp:revision>
  <dcterms:created xsi:type="dcterms:W3CDTF">2019-01-28T08:53:00Z</dcterms:created>
  <dcterms:modified xsi:type="dcterms:W3CDTF">2019-01-28T10:42:00Z</dcterms:modified>
</cp:coreProperties>
</file>